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62E8" w14:textId="77777777" w:rsidR="00960B9F" w:rsidRPr="00BF4FF0" w:rsidRDefault="00960B9F" w:rsidP="00960B9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08D218CE" w14:textId="28A8B422" w:rsidR="00960B9F" w:rsidRDefault="00960B9F" w:rsidP="00960B9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</w:t>
      </w:r>
      <w:r w:rsidR="00CC39DC">
        <w:rPr>
          <w:b/>
          <w:bCs/>
          <w:sz w:val="26"/>
          <w:szCs w:val="26"/>
        </w:rPr>
        <w:t xml:space="preserve">Kombi LBW </w:t>
      </w:r>
      <w:proofErr w:type="spellStart"/>
      <w:r w:rsidR="00584AAA">
        <w:rPr>
          <w:b/>
          <w:bCs/>
          <w:sz w:val="26"/>
          <w:szCs w:val="26"/>
        </w:rPr>
        <w:t>Küting</w:t>
      </w:r>
      <w:proofErr w:type="spellEnd"/>
      <w:r w:rsidR="00584AAA">
        <w:rPr>
          <w:b/>
          <w:bCs/>
          <w:sz w:val="26"/>
          <w:szCs w:val="26"/>
        </w:rPr>
        <w:t xml:space="preserve">, </w:t>
      </w:r>
      <w:r w:rsidR="00584AAA" w:rsidRPr="00584AAA">
        <w:rPr>
          <w:rFonts w:cstheme="minorHAnsi"/>
          <w:b/>
          <w:bCs/>
          <w:color w:val="000000"/>
          <w:sz w:val="26"/>
          <w:szCs w:val="26"/>
        </w:rPr>
        <w:t>Handbuch der Rechnungslegung inkl. Online</w:t>
      </w:r>
      <w:r w:rsidR="00584AAA">
        <w:rPr>
          <w:rFonts w:cstheme="minorHAnsi"/>
          <w:b/>
          <w:bCs/>
          <w:color w:val="000000"/>
        </w:rPr>
        <w:t xml:space="preserve"> </w:t>
      </w:r>
      <w:r w:rsidR="00CC39DC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+ DVD </w:t>
      </w:r>
    </w:p>
    <w:p w14:paraId="7F0E44FD" w14:textId="77777777" w:rsidR="00960B9F" w:rsidRPr="00BF4FF0" w:rsidRDefault="00960B9F" w:rsidP="00960B9F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14:paraId="617999EA" w14:textId="325AF987" w:rsidR="00960B9F" w:rsidRPr="000457D6" w:rsidRDefault="00960B9F" w:rsidP="00CC39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C39DC">
        <w:rPr>
          <w:rFonts w:asciiTheme="minorHAnsi" w:hAnsiTheme="minorHAnsi" w:cstheme="minorHAnsi"/>
          <w:sz w:val="22"/>
          <w:szCs w:val="22"/>
        </w:rPr>
        <w:t>bei Ihrem</w:t>
      </w:r>
      <w:r w:rsidR="00CC39DC" w:rsidRPr="00CC39D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8902766"/>
      <w:r w:rsidR="00CC39DC" w:rsidRPr="00CC39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Kombi-Paket Loseblattwerk </w:t>
      </w:r>
      <w:proofErr w:type="spellStart"/>
      <w:r w:rsidR="000457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Küting</w:t>
      </w:r>
      <w:proofErr w:type="spellEnd"/>
      <w:r w:rsidR="000457D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Handbuch der Rechnungslegung</w:t>
      </w:r>
      <w:r w:rsidR="000457D6" w:rsidRPr="00116B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457D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inkl. Online </w:t>
      </w:r>
      <w:r w:rsidR="000457D6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0457D6" w:rsidRPr="00116BF7">
        <w:rPr>
          <w:rStyle w:val="normaltextrun"/>
          <w:rFonts w:asciiTheme="minorHAnsi" w:hAnsiTheme="minorHAnsi" w:cstheme="minorHAnsi"/>
          <w:sz w:val="20"/>
          <w:szCs w:val="20"/>
        </w:rPr>
        <w:t>ISBN:</w:t>
      </w:r>
      <w:r w:rsidR="000457D6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0457D6" w:rsidRPr="009F1398">
        <w:rPr>
          <w:rFonts w:asciiTheme="minorHAnsi" w:hAnsiTheme="minorHAnsi" w:cstheme="minorHAnsi"/>
          <w:color w:val="333333"/>
          <w:spacing w:val="4"/>
          <w:sz w:val="18"/>
          <w:szCs w:val="18"/>
          <w:shd w:val="clear" w:color="auto" w:fill="FFFFFF"/>
        </w:rPr>
        <w:t>978-3-8202-2310-1</w:t>
      </w:r>
      <w:r w:rsidR="000457D6">
        <w:rPr>
          <w:rFonts w:asciiTheme="minorHAnsi" w:hAnsiTheme="minorHAnsi" w:cstheme="minorHAnsi"/>
          <w:color w:val="333333"/>
          <w:spacing w:val="4"/>
          <w:sz w:val="18"/>
          <w:szCs w:val="18"/>
          <w:shd w:val="clear" w:color="auto" w:fill="FFFFFF"/>
        </w:rPr>
        <w:t>)</w:t>
      </w:r>
      <w:r w:rsidR="00CC39DC" w:rsidRPr="00CC39D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End w:id="0"/>
      <w:r w:rsidR="000457D6">
        <w:rPr>
          <w:rFonts w:asciiTheme="minorHAnsi" w:hAnsiTheme="minorHAnsi" w:cstheme="minorHAnsi"/>
          <w:color w:val="000000"/>
          <w:sz w:val="22"/>
          <w:szCs w:val="22"/>
        </w:rPr>
        <w:t xml:space="preserve">und der </w:t>
      </w:r>
      <w:r w:rsidR="00CC39DC" w:rsidRPr="00CC39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DVD</w:t>
      </w:r>
      <w:r w:rsidR="00CC39DC" w:rsidRPr="00CC39D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CC39DC">
        <w:rPr>
          <w:rFonts w:asciiTheme="minorHAnsi" w:hAnsiTheme="minorHAnsi" w:cstheme="minorHAnsi"/>
          <w:sz w:val="22"/>
          <w:szCs w:val="22"/>
        </w:rPr>
        <w:t>gibt es zum März 2023 eine Umstellung. Wie der Verlag (</w:t>
      </w:r>
      <w:r w:rsidR="00486A6E">
        <w:rPr>
          <w:rFonts w:asciiTheme="minorHAnsi" w:hAnsiTheme="minorHAnsi" w:cstheme="minorHAnsi"/>
          <w:sz w:val="22"/>
          <w:szCs w:val="22"/>
        </w:rPr>
        <w:t>Schäffer-Poeschel</w:t>
      </w:r>
      <w:r w:rsidRPr="00CC39DC">
        <w:rPr>
          <w:rFonts w:asciiTheme="minorHAnsi" w:hAnsiTheme="minorHAnsi" w:cstheme="minorHAnsi"/>
          <w:sz w:val="22"/>
          <w:szCs w:val="22"/>
        </w:rPr>
        <w:t xml:space="preserve">) mitteilt, </w:t>
      </w:r>
      <w:r w:rsidR="000457D6">
        <w:rPr>
          <w:rStyle w:val="normaltextrun"/>
          <w:rFonts w:ascii="Calibri" w:hAnsi="Calibri" w:cs="Calibri"/>
          <w:sz w:val="22"/>
          <w:szCs w:val="22"/>
        </w:rPr>
        <w:t xml:space="preserve">wurden </w:t>
      </w:r>
      <w:bookmarkStart w:id="1" w:name="_Hlk128903023"/>
      <w:r w:rsidR="00584AAA"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="000457D6">
        <w:rPr>
          <w:rStyle w:val="normaltextrun"/>
          <w:rFonts w:ascii="Calibri" w:hAnsi="Calibri" w:cs="Calibri"/>
          <w:sz w:val="22"/>
          <w:szCs w:val="22"/>
        </w:rPr>
        <w:t xml:space="preserve">letztmalig </w:t>
      </w:r>
      <w:r w:rsidR="000457D6" w:rsidRPr="00B637AA">
        <w:rPr>
          <w:rStyle w:val="normaltextrun"/>
          <w:rFonts w:ascii="Calibri" w:hAnsi="Calibri" w:cs="Calibri"/>
          <w:sz w:val="22"/>
          <w:szCs w:val="22"/>
        </w:rPr>
        <w:t>mit der Update</w:t>
      </w:r>
      <w:r w:rsidR="002D21F7">
        <w:rPr>
          <w:rStyle w:val="normaltextrun"/>
          <w:rFonts w:ascii="Calibri" w:hAnsi="Calibri" w:cs="Calibri"/>
          <w:sz w:val="22"/>
          <w:szCs w:val="22"/>
        </w:rPr>
        <w:t>-</w:t>
      </w:r>
      <w:r w:rsidR="000457D6" w:rsidRPr="00B637AA">
        <w:rPr>
          <w:rStyle w:val="normaltextrun"/>
          <w:rFonts w:ascii="Calibri" w:hAnsi="Calibri" w:cs="Calibri"/>
          <w:sz w:val="22"/>
          <w:szCs w:val="22"/>
        </w:rPr>
        <w:t xml:space="preserve">Version </w:t>
      </w:r>
      <w:proofErr w:type="spellStart"/>
      <w:r w:rsidR="000457D6" w:rsidRPr="00B637AA">
        <w:rPr>
          <w:rStyle w:val="normaltextrun"/>
          <w:rFonts w:ascii="Calibri" w:hAnsi="Calibri" w:cs="Calibri"/>
          <w:sz w:val="22"/>
          <w:szCs w:val="22"/>
        </w:rPr>
        <w:t>Küting</w:t>
      </w:r>
      <w:proofErr w:type="spellEnd"/>
      <w:r w:rsidR="000457D6" w:rsidRPr="00B637AA">
        <w:rPr>
          <w:rStyle w:val="normaltextrun"/>
          <w:rFonts w:ascii="Calibri" w:hAnsi="Calibri" w:cs="Calibri"/>
          <w:sz w:val="22"/>
          <w:szCs w:val="22"/>
        </w:rPr>
        <w:t>, DVD 4</w:t>
      </w:r>
      <w:r w:rsidR="000457D6" w:rsidRPr="00244947">
        <w:rPr>
          <w:rStyle w:val="normaltextrun"/>
          <w:rFonts w:ascii="Calibri" w:hAnsi="Calibri" w:cs="Calibri"/>
          <w:sz w:val="22"/>
          <w:szCs w:val="22"/>
        </w:rPr>
        <w:t>4.</w:t>
      </w:r>
      <w:r w:rsidR="000457D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D21F7">
        <w:rPr>
          <w:rStyle w:val="normaltextrun"/>
          <w:rFonts w:ascii="Calibri" w:hAnsi="Calibri" w:cs="Calibri"/>
          <w:sz w:val="22"/>
          <w:szCs w:val="22"/>
        </w:rPr>
        <w:t>–</w:t>
      </w:r>
      <w:r w:rsidR="000457D6" w:rsidRPr="00244947">
        <w:rPr>
          <w:rStyle w:val="normaltextrun"/>
          <w:rFonts w:ascii="Calibri" w:hAnsi="Calibri" w:cs="Calibri"/>
          <w:sz w:val="22"/>
          <w:szCs w:val="22"/>
        </w:rPr>
        <w:t xml:space="preserve"> 38</w:t>
      </w:r>
      <w:r w:rsidR="002D21F7">
        <w:rPr>
          <w:rStyle w:val="normaltextrun"/>
          <w:rFonts w:ascii="Calibri" w:hAnsi="Calibri" w:cs="Calibri"/>
          <w:sz w:val="22"/>
          <w:szCs w:val="22"/>
        </w:rPr>
        <w:t>.</w:t>
      </w:r>
      <w:r w:rsidR="000457D6" w:rsidRPr="00244947">
        <w:rPr>
          <w:rStyle w:val="normaltextrun"/>
          <w:rFonts w:ascii="Calibri" w:hAnsi="Calibri" w:cs="Calibri"/>
          <w:sz w:val="22"/>
          <w:szCs w:val="22"/>
        </w:rPr>
        <w:t xml:space="preserve"> EL </w:t>
      </w:r>
      <w:r w:rsidR="000457D6" w:rsidRPr="00B637AA">
        <w:rPr>
          <w:rStyle w:val="normaltextrun"/>
          <w:rFonts w:ascii="Calibri" w:hAnsi="Calibri" w:cs="Calibri"/>
          <w:sz w:val="22"/>
          <w:szCs w:val="22"/>
        </w:rPr>
        <w:t>(</w:t>
      </w:r>
      <w:r w:rsidR="000457D6" w:rsidRPr="00B637AA"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="000457D6" w:rsidRPr="000457D6">
        <w:rPr>
          <w:rStyle w:val="normaltextrun"/>
          <w:rFonts w:ascii="Calibri" w:hAnsi="Calibri" w:cs="Calibri"/>
          <w:sz w:val="18"/>
          <w:szCs w:val="18"/>
        </w:rPr>
        <w:t>978-3-7910-5610-4</w:t>
      </w:r>
      <w:r w:rsidR="000457D6" w:rsidRPr="00B637AA">
        <w:rPr>
          <w:rStyle w:val="normaltextrun"/>
          <w:rFonts w:ascii="Calibri" w:hAnsi="Calibri" w:cs="Calibri"/>
          <w:sz w:val="22"/>
          <w:szCs w:val="22"/>
        </w:rPr>
        <w:t>) zum 2</w:t>
      </w:r>
      <w:r w:rsidR="000457D6">
        <w:rPr>
          <w:rStyle w:val="normaltextrun"/>
          <w:rFonts w:ascii="Calibri" w:hAnsi="Calibri" w:cs="Calibri"/>
          <w:sz w:val="22"/>
          <w:szCs w:val="22"/>
        </w:rPr>
        <w:t>9</w:t>
      </w:r>
      <w:r w:rsidR="000457D6" w:rsidRPr="00B637AA">
        <w:rPr>
          <w:rStyle w:val="normaltextrun"/>
          <w:rFonts w:ascii="Calibri" w:hAnsi="Calibri" w:cs="Calibri"/>
          <w:sz w:val="22"/>
          <w:szCs w:val="22"/>
        </w:rPr>
        <w:t>.02.2023 beliefert</w:t>
      </w:r>
      <w:r w:rsidR="000457D6">
        <w:rPr>
          <w:rStyle w:val="normaltextrun"/>
          <w:rFonts w:ascii="Calibri" w:hAnsi="Calibri" w:cs="Calibri"/>
          <w:sz w:val="22"/>
          <w:szCs w:val="22"/>
        </w:rPr>
        <w:t xml:space="preserve"> – zukünftig erhalten</w:t>
      </w:r>
      <w:r w:rsidR="00584AAA">
        <w:rPr>
          <w:rStyle w:val="normaltextrun"/>
          <w:rFonts w:ascii="Calibri" w:hAnsi="Calibri" w:cs="Calibri"/>
          <w:sz w:val="22"/>
          <w:szCs w:val="22"/>
        </w:rPr>
        <w:t xml:space="preserve"> Sie </w:t>
      </w:r>
      <w:r w:rsidR="000457D6">
        <w:rPr>
          <w:rStyle w:val="normaltextrun"/>
          <w:rFonts w:ascii="Calibri" w:hAnsi="Calibri" w:cs="Calibri"/>
          <w:sz w:val="22"/>
          <w:szCs w:val="22"/>
        </w:rPr>
        <w:t>ausschließlich die</w:t>
      </w:r>
      <w:r w:rsidR="00584A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457D6">
        <w:rPr>
          <w:rStyle w:val="normaltextrun"/>
          <w:rFonts w:ascii="Calibri" w:hAnsi="Calibri" w:cs="Calibri"/>
          <w:sz w:val="22"/>
          <w:szCs w:val="22"/>
        </w:rPr>
        <w:t>Ergänzungslieferungen für das Loseblattwerk.</w:t>
      </w:r>
    </w:p>
    <w:bookmarkEnd w:id="1"/>
    <w:p w14:paraId="2AF5679C" w14:textId="6A58BFDB" w:rsidR="00584AAA" w:rsidRPr="00486A6E" w:rsidRDefault="00960B9F" w:rsidP="00960B9F">
      <w:pPr>
        <w:spacing w:before="100" w:beforeAutospacing="1" w:after="100" w:afterAutospacing="1" w:line="240" w:lineRule="auto"/>
        <w:rPr>
          <w:rFonts w:eastAsia="Times New Roman" w:cstheme="minorHAnsi"/>
          <w:color w:val="2E74B5" w:themeColor="accent5" w:themeShade="BF"/>
          <w:lang w:eastAsia="de-DE"/>
        </w:rPr>
      </w:pPr>
      <w:r w:rsidRPr="00486A6E">
        <w:rPr>
          <w:rFonts w:eastAsia="Times New Roman" w:cstheme="minorHAnsi"/>
          <w:b/>
          <w:bCs/>
          <w:color w:val="2E74B5" w:themeColor="accent5" w:themeShade="BF"/>
          <w:lang w:eastAsia="de-DE"/>
        </w:rPr>
        <w:t>Die gute Nachricht</w:t>
      </w:r>
      <w:r w:rsidR="00486A6E">
        <w:rPr>
          <w:rFonts w:eastAsia="Times New Roman" w:cstheme="minorHAnsi"/>
          <w:b/>
          <w:bCs/>
          <w:color w:val="2E74B5" w:themeColor="accent5" w:themeShade="BF"/>
          <w:lang w:eastAsia="de-DE"/>
        </w:rPr>
        <w:t>:</w:t>
      </w:r>
    </w:p>
    <w:p w14:paraId="11129787" w14:textId="7E6BB22F" w:rsidR="00960B9F" w:rsidRPr="00584AAA" w:rsidRDefault="00960B9F" w:rsidP="00584AAA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584AAA">
        <w:rPr>
          <w:rFonts w:eastAsia="Times New Roman" w:cstheme="minorHAnsi"/>
          <w:lang w:eastAsia="de-DE"/>
        </w:rPr>
        <w:t xml:space="preserve">Für Sie </w:t>
      </w:r>
      <w:r w:rsidR="00584AAA" w:rsidRPr="00584AAA">
        <w:rPr>
          <w:rFonts w:eastAsia="Times New Roman" w:cstheme="minorHAnsi"/>
          <w:lang w:eastAsia="de-DE"/>
        </w:rPr>
        <w:t xml:space="preserve">wird </w:t>
      </w:r>
      <w:r w:rsidRPr="00584AAA">
        <w:rPr>
          <w:rFonts w:eastAsia="Times New Roman" w:cstheme="minorHAnsi"/>
          <w:lang w:eastAsia="de-DE"/>
        </w:rPr>
        <w:t>das Abonnement</w:t>
      </w:r>
      <w:r w:rsidR="00584AAA" w:rsidRPr="00584AAA">
        <w:rPr>
          <w:rFonts w:cstheme="minorHAnsi"/>
        </w:rPr>
        <w:t xml:space="preserve"> dadurch um ca. </w:t>
      </w:r>
      <w:r w:rsidR="00584AAA" w:rsidRPr="00584AAA">
        <w:rPr>
          <w:rFonts w:cstheme="minorHAnsi"/>
          <w:b/>
          <w:bCs/>
        </w:rPr>
        <w:t>€ 200,00 inkl. MwSt. günstiger</w:t>
      </w:r>
      <w:r w:rsidR="00765251">
        <w:rPr>
          <w:rFonts w:cstheme="minorHAnsi"/>
          <w:b/>
          <w:bCs/>
        </w:rPr>
        <w:t xml:space="preserve"> </w:t>
      </w:r>
      <w:r w:rsidR="000D0E75">
        <w:rPr>
          <w:rFonts w:cstheme="minorHAnsi"/>
          <w:b/>
          <w:bCs/>
        </w:rPr>
        <w:t>(</w:t>
      </w:r>
      <w:r w:rsidR="00765251">
        <w:rPr>
          <w:rFonts w:cstheme="minorHAnsi"/>
          <w:b/>
          <w:bCs/>
        </w:rPr>
        <w:t>Jahrespreis 2022: € 267,85 inkl. MwSt.)</w:t>
      </w:r>
    </w:p>
    <w:p w14:paraId="7A15D587" w14:textId="77777777" w:rsidR="00584AAA" w:rsidRDefault="00584AAA" w:rsidP="00584AA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584AAA">
        <w:rPr>
          <w:rFonts w:asciiTheme="minorHAnsi" w:hAnsiTheme="minorHAnsi" w:cstheme="minorHAnsi"/>
          <w:b/>
          <w:bCs/>
          <w:sz w:val="22"/>
          <w:szCs w:val="22"/>
        </w:rPr>
        <w:t>integrierte Online-Zugang</w:t>
      </w:r>
      <w:r>
        <w:rPr>
          <w:rFonts w:asciiTheme="minorHAnsi" w:hAnsiTheme="minorHAnsi" w:cstheme="minorHAnsi"/>
          <w:sz w:val="22"/>
          <w:szCs w:val="22"/>
        </w:rPr>
        <w:t xml:space="preserve"> über das Loseblattwerk ist weiterhin möglich. </w:t>
      </w:r>
    </w:p>
    <w:p w14:paraId="23DC0566" w14:textId="77777777" w:rsidR="00960B9F" w:rsidRPr="00486A6E" w:rsidRDefault="00960B9F" w:rsidP="00960B9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E74B5" w:themeColor="accent5" w:themeShade="BF"/>
          <w:lang w:eastAsia="de-DE"/>
        </w:rPr>
      </w:pPr>
      <w:r w:rsidRPr="00486A6E">
        <w:rPr>
          <w:rFonts w:eastAsia="Times New Roman" w:cstheme="minorHAnsi"/>
          <w:b/>
          <w:bCs/>
          <w:color w:val="2E74B5" w:themeColor="accent5" w:themeShade="BF"/>
          <w:lang w:eastAsia="de-DE"/>
        </w:rPr>
        <w:t xml:space="preserve">Was ist zu tun? </w:t>
      </w:r>
    </w:p>
    <w:p w14:paraId="4AC7D4A6" w14:textId="33188929" w:rsidR="00960B9F" w:rsidRDefault="00960B9F" w:rsidP="00960B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>hr</w:t>
      </w:r>
      <w:r w:rsidR="00CC39DC">
        <w:rPr>
          <w:rFonts w:asciiTheme="minorHAnsi" w:hAnsiTheme="minorHAnsi" w:cstheme="minorHAnsi"/>
          <w:sz w:val="22"/>
          <w:szCs w:val="22"/>
        </w:rPr>
        <w:t>e Kombi-Variante</w:t>
      </w:r>
      <w:r w:rsidRPr="00BF4FF0">
        <w:rPr>
          <w:rFonts w:asciiTheme="minorHAnsi" w:hAnsiTheme="minorHAnsi" w:cstheme="minorHAnsi"/>
          <w:sz w:val="22"/>
          <w:szCs w:val="22"/>
        </w:rPr>
        <w:t xml:space="preserve"> einfach auf ein</w:t>
      </w:r>
      <w:r w:rsidR="000D0E75">
        <w:rPr>
          <w:rFonts w:asciiTheme="minorHAnsi" w:hAnsiTheme="minorHAnsi" w:cstheme="minorHAnsi"/>
          <w:sz w:val="22"/>
          <w:szCs w:val="22"/>
        </w:rPr>
        <w:t xml:space="preserve"> </w:t>
      </w:r>
      <w:r w:rsidR="000D0E75" w:rsidRPr="00773925">
        <w:rPr>
          <w:rFonts w:asciiTheme="minorHAnsi" w:hAnsiTheme="minorHAnsi" w:cstheme="minorHAnsi"/>
          <w:sz w:val="22"/>
          <w:szCs w:val="22"/>
        </w:rPr>
        <w:t xml:space="preserve">reines Loseblattwerk-Abonnement </w:t>
      </w:r>
      <w:r w:rsidR="000D0E75" w:rsidRPr="00244947">
        <w:rPr>
          <w:rFonts w:asciiTheme="minorHAnsi" w:hAnsiTheme="minorHAnsi" w:cstheme="minorHAnsi"/>
          <w:sz w:val="22"/>
          <w:szCs w:val="22"/>
        </w:rPr>
        <w:t>inkl. Online</w:t>
      </w:r>
      <w:r w:rsidRPr="00BF4FF0">
        <w:rPr>
          <w:rFonts w:asciiTheme="minorHAnsi" w:hAnsiTheme="minorHAnsi" w:cstheme="minorHAnsi"/>
          <w:sz w:val="22"/>
          <w:szCs w:val="22"/>
        </w:rPr>
        <w:t xml:space="preserve"> um. </w:t>
      </w:r>
      <w:r w:rsidR="00781267">
        <w:rPr>
          <w:rFonts w:asciiTheme="minorHAnsi" w:hAnsiTheme="minorHAnsi" w:cstheme="minorHAnsi"/>
          <w:sz w:val="22"/>
          <w:szCs w:val="22"/>
        </w:rPr>
        <w:t>Für Sie besteht dann kein Handlungsbedarf</w:t>
      </w:r>
      <w:r w:rsidR="002D21F7">
        <w:rPr>
          <w:rFonts w:asciiTheme="minorHAnsi" w:hAnsiTheme="minorHAnsi" w:cstheme="minorHAnsi"/>
          <w:sz w:val="22"/>
          <w:szCs w:val="22"/>
        </w:rPr>
        <w:t xml:space="preserve"> mehr</w:t>
      </w:r>
      <w:r w:rsidR="00781267">
        <w:rPr>
          <w:rFonts w:asciiTheme="minorHAnsi" w:hAnsiTheme="minorHAnsi" w:cstheme="minorHAnsi"/>
          <w:sz w:val="22"/>
          <w:szCs w:val="22"/>
        </w:rPr>
        <w:t xml:space="preserve"> - Sie greifen </w:t>
      </w:r>
      <w:r w:rsidR="00FD5DD2">
        <w:rPr>
          <w:rFonts w:asciiTheme="minorHAnsi" w:hAnsiTheme="minorHAnsi" w:cstheme="minorHAnsi"/>
          <w:sz w:val="22"/>
          <w:szCs w:val="22"/>
        </w:rPr>
        <w:t xml:space="preserve">weiterhin </w:t>
      </w:r>
      <w:r w:rsidR="00781267">
        <w:rPr>
          <w:rFonts w:asciiTheme="minorHAnsi" w:hAnsiTheme="minorHAnsi" w:cstheme="minorHAnsi"/>
          <w:sz w:val="22"/>
          <w:szCs w:val="22"/>
        </w:rPr>
        <w:t>auf Ihre gewohnten Inhalte zu.</w:t>
      </w:r>
    </w:p>
    <w:p w14:paraId="25AE0764" w14:textId="2499BDB8" w:rsidR="000D0E75" w:rsidRDefault="000D0E75" w:rsidP="000D0E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bookmarkStart w:id="2" w:name="_Hlk128903438"/>
      <w:r>
        <w:rPr>
          <w:rFonts w:asciiTheme="minorHAnsi" w:hAnsiTheme="minorHAnsi" w:cstheme="minorHAnsi"/>
          <w:sz w:val="22"/>
          <w:szCs w:val="22"/>
        </w:rPr>
        <w:t>Sollte noch keine Online-Freischaltung erfolgt sein, benötigen wir</w:t>
      </w:r>
      <w:r w:rsidR="007812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hierzu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des </w:t>
      </w:r>
      <w:r w:rsidR="00765251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utzers. </w:t>
      </w:r>
    </w:p>
    <w:bookmarkEnd w:id="2"/>
    <w:p w14:paraId="0FBEE6AB" w14:textId="77777777" w:rsidR="00781267" w:rsidRDefault="00781267" w:rsidP="000D0E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A13223F" w14:textId="69C518BC" w:rsidR="000D0E75" w:rsidRDefault="000D0E75" w:rsidP="000D0E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128903479"/>
      <w:r w:rsidRPr="000D0E75">
        <w:rPr>
          <w:rStyle w:val="normaltextrun"/>
          <w:rFonts w:ascii="Calibri" w:hAnsi="Calibri" w:cs="Calibri"/>
          <w:sz w:val="22"/>
          <w:szCs w:val="22"/>
        </w:rPr>
        <w:t>Möchten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künftig mehr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auf die Online-Datenbank zugreifen, </w:t>
      </w:r>
      <w:r>
        <w:rPr>
          <w:rFonts w:asciiTheme="minorHAnsi" w:hAnsiTheme="minorHAnsi" w:cstheme="minorHAnsi"/>
          <w:sz w:val="22"/>
          <w:szCs w:val="22"/>
        </w:rPr>
        <w:t>können Sie jederzeit auf ein</w:t>
      </w:r>
      <w:r w:rsidRPr="007739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reines </w:t>
      </w:r>
      <w:r w:rsidRPr="00773925">
        <w:rPr>
          <w:rFonts w:asciiTheme="minorHAnsi" w:hAnsiTheme="minorHAnsi" w:cstheme="minorHAnsi"/>
          <w:sz w:val="22"/>
          <w:szCs w:val="22"/>
        </w:rPr>
        <w:t>Online-</w:t>
      </w:r>
      <w:r>
        <w:rPr>
          <w:rFonts w:asciiTheme="minorHAnsi" w:hAnsiTheme="minorHAnsi" w:cstheme="minorHAnsi"/>
          <w:sz w:val="22"/>
          <w:szCs w:val="22"/>
        </w:rPr>
        <w:t>Abonnement von</w:t>
      </w:r>
      <w:r w:rsidRPr="00773925">
        <w:rPr>
          <w:rFonts w:asciiTheme="minorHAnsi" w:hAnsiTheme="minorHAnsi" w:cstheme="minorHAnsi"/>
          <w:sz w:val="22"/>
          <w:szCs w:val="22"/>
        </w:rPr>
        <w:t xml:space="preserve"> "</w:t>
      </w:r>
      <w:proofErr w:type="spellStart"/>
      <w:r w:rsidRPr="00773925">
        <w:rPr>
          <w:rFonts w:asciiTheme="minorHAnsi" w:hAnsiTheme="minorHAnsi" w:cstheme="minorHAnsi"/>
          <w:sz w:val="22"/>
          <w:szCs w:val="22"/>
        </w:rPr>
        <w:t>Küting</w:t>
      </w:r>
      <w:proofErr w:type="spellEnd"/>
      <w:r w:rsidRPr="00773925">
        <w:rPr>
          <w:rFonts w:asciiTheme="minorHAnsi" w:hAnsiTheme="minorHAnsi" w:cstheme="minorHAnsi"/>
          <w:sz w:val="22"/>
          <w:szCs w:val="22"/>
        </w:rPr>
        <w:t>, Handbuch der Rechnungslegung" (</w:t>
      </w:r>
      <w:r>
        <w:rPr>
          <w:rFonts w:asciiTheme="minorHAnsi" w:hAnsiTheme="minorHAnsi" w:cstheme="minorHAnsi"/>
          <w:sz w:val="22"/>
          <w:szCs w:val="22"/>
        </w:rPr>
        <w:t xml:space="preserve">ISBN </w:t>
      </w:r>
      <w:r w:rsidRPr="00773925">
        <w:rPr>
          <w:rFonts w:asciiTheme="minorHAnsi" w:hAnsiTheme="minorHAnsi" w:cstheme="minorHAnsi"/>
          <w:sz w:val="22"/>
          <w:szCs w:val="22"/>
        </w:rPr>
        <w:t>978-3-7992-3014-8)</w:t>
      </w:r>
      <w:r>
        <w:rPr>
          <w:rFonts w:asciiTheme="minorHAnsi" w:hAnsiTheme="minorHAnsi" w:cstheme="minorHAnsi"/>
          <w:sz w:val="22"/>
          <w:szCs w:val="22"/>
        </w:rPr>
        <w:t xml:space="preserve"> umsteigen.</w:t>
      </w:r>
    </w:p>
    <w:bookmarkEnd w:id="3"/>
    <w:p w14:paraId="46B257E5" w14:textId="34A8C2AD" w:rsidR="00781267" w:rsidRPr="000D0E75" w:rsidRDefault="00781267" w:rsidP="000D0E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Übermitteln Sie uns hierfür bitte ebenso </w:t>
      </w:r>
      <w:r w:rsidR="00486A6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Anrede,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die personalisierte E-Mail-Adresse, den Vor- und Familiennamen der jeweiligen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  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B15C1A6" w14:textId="43CD1750" w:rsidR="000D0E75" w:rsidRDefault="000D0E75" w:rsidP="000D0E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4" w:name="_Hlk128903564"/>
      <w:r w:rsidRPr="00364A58">
        <w:rPr>
          <w:rStyle w:val="normaltextrun"/>
          <w:rFonts w:ascii="Calibri" w:hAnsi="Calibri" w:cs="Calibri"/>
          <w:sz w:val="22"/>
          <w:szCs w:val="22"/>
        </w:rPr>
        <w:t>Der Jahresbezug der Online-Version ist mit</w:t>
      </w:r>
      <w:r w:rsidR="00765251">
        <w:rPr>
          <w:rStyle w:val="normaltextrun"/>
          <w:rFonts w:ascii="Calibri" w:hAnsi="Calibri" w:cs="Calibri"/>
          <w:sz w:val="22"/>
          <w:szCs w:val="22"/>
        </w:rPr>
        <w:t xml:space="preserve"> €</w:t>
      </w:r>
      <w:r w:rsidRPr="00364A58">
        <w:rPr>
          <w:rStyle w:val="normaltextrun"/>
          <w:rFonts w:ascii="Calibri" w:hAnsi="Calibri" w:cs="Calibri"/>
          <w:sz w:val="22"/>
          <w:szCs w:val="22"/>
        </w:rPr>
        <w:t xml:space="preserve"> 229,00 zzgl. MwSt. bepreist (Einzellizenz).</w:t>
      </w:r>
    </w:p>
    <w:p w14:paraId="7CB2D352" w14:textId="62EC9ED7" w:rsidR="000D0E75" w:rsidRDefault="000D0E75" w:rsidP="000D0E7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Im Vergleich dazu gab es 2022 </w:t>
      </w:r>
      <w:r w:rsidRPr="00244947">
        <w:rPr>
          <w:rStyle w:val="normaltextrun"/>
          <w:rFonts w:ascii="Calibri" w:hAnsi="Calibri" w:cs="Calibri"/>
          <w:sz w:val="22"/>
          <w:szCs w:val="22"/>
        </w:rPr>
        <w:t>drei</w:t>
      </w:r>
      <w:r>
        <w:rPr>
          <w:rStyle w:val="normaltextrun"/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Ergänzungslieferungen </w:t>
      </w:r>
      <w:r w:rsidRPr="005E04F0">
        <w:rPr>
          <w:rStyle w:val="normaltextrun"/>
          <w:rFonts w:ascii="Calibri" w:hAnsi="Calibri" w:cs="Calibri"/>
          <w:sz w:val="22"/>
          <w:szCs w:val="22"/>
        </w:rPr>
        <w:t xml:space="preserve">für </w:t>
      </w:r>
      <w:r>
        <w:rPr>
          <w:rStyle w:val="normaltextrun"/>
          <w:rFonts w:ascii="Calibri" w:hAnsi="Calibri" w:cs="Calibri"/>
          <w:sz w:val="22"/>
          <w:szCs w:val="22"/>
        </w:rPr>
        <w:t xml:space="preserve">das </w:t>
      </w:r>
      <w:r w:rsidRPr="005E04F0">
        <w:rPr>
          <w:rStyle w:val="normaltextrun"/>
          <w:rFonts w:ascii="Calibri" w:hAnsi="Calibri" w:cs="Calibri"/>
          <w:sz w:val="22"/>
          <w:szCs w:val="22"/>
        </w:rPr>
        <w:t xml:space="preserve">Handbuch </w:t>
      </w:r>
      <w:r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 w:rsidRPr="005E04F0">
        <w:rPr>
          <w:rStyle w:val="normaltextrun"/>
          <w:rFonts w:ascii="Calibri" w:hAnsi="Calibri" w:cs="Calibri"/>
          <w:sz w:val="22"/>
          <w:szCs w:val="22"/>
        </w:rPr>
        <w:t>Rechnungslegung</w:t>
      </w:r>
      <w:r w:rsidR="00765251">
        <w:rPr>
          <w:rStyle w:val="normaltextrun"/>
          <w:rFonts w:ascii="Calibri" w:hAnsi="Calibri" w:cs="Calibri"/>
          <w:sz w:val="22"/>
          <w:szCs w:val="22"/>
        </w:rPr>
        <w:t xml:space="preserve"> für </w:t>
      </w:r>
      <w:r>
        <w:rPr>
          <w:rStyle w:val="normaltextrun"/>
          <w:rFonts w:ascii="Calibri" w:hAnsi="Calibri" w:cs="Calibri"/>
          <w:sz w:val="22"/>
          <w:szCs w:val="22"/>
        </w:rPr>
        <w:t xml:space="preserve">insgesamt </w:t>
      </w:r>
      <w:r w:rsidR="00765251">
        <w:rPr>
          <w:rStyle w:val="normaltextrun"/>
          <w:rFonts w:ascii="Calibri" w:hAnsi="Calibri" w:cs="Calibri"/>
          <w:sz w:val="22"/>
          <w:szCs w:val="22"/>
        </w:rPr>
        <w:t xml:space="preserve">€ </w:t>
      </w: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765251">
        <w:rPr>
          <w:rStyle w:val="normaltextrun"/>
          <w:rFonts w:ascii="Calibri" w:hAnsi="Calibri" w:cs="Calibri"/>
          <w:sz w:val="22"/>
          <w:szCs w:val="22"/>
        </w:rPr>
        <w:t>50,32</w:t>
      </w:r>
      <w:r>
        <w:rPr>
          <w:rStyle w:val="normaltextrun"/>
          <w:rFonts w:ascii="Calibri" w:hAnsi="Calibri" w:cs="Calibri"/>
          <w:sz w:val="22"/>
          <w:szCs w:val="22"/>
        </w:rPr>
        <w:t xml:space="preserve"> zzgl. MwSt.</w:t>
      </w:r>
    </w:p>
    <w:p w14:paraId="65104284" w14:textId="77777777" w:rsidR="00960B9F" w:rsidRPr="00BF4FF0" w:rsidRDefault="00960B9F" w:rsidP="00960B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bookmarkEnd w:id="4"/>
    <w:p w14:paraId="3BD4BEDC" w14:textId="7D17CBAD" w:rsidR="00960B9F" w:rsidRPr="00CC39DC" w:rsidRDefault="00960B9F" w:rsidP="00960B9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C39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</w:t>
      </w:r>
      <w:r w:rsidR="00CC39DC" w:rsidRPr="00CC39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C39DC" w:rsidRPr="00CC39DC">
        <w:rPr>
          <w:rFonts w:asciiTheme="minorHAnsi" w:hAnsiTheme="minorHAnsi" w:cstheme="minorHAnsi"/>
          <w:sz w:val="22"/>
          <w:szCs w:val="22"/>
        </w:rPr>
        <w:t xml:space="preserve">Kombi LBW </w:t>
      </w:r>
      <w:r w:rsidR="00781267">
        <w:rPr>
          <w:rFonts w:asciiTheme="minorHAnsi" w:hAnsiTheme="minorHAnsi" w:cstheme="minorHAnsi"/>
          <w:color w:val="333333"/>
          <w:spacing w:val="4"/>
          <w:sz w:val="22"/>
          <w:szCs w:val="22"/>
        </w:rPr>
        <w:t>Küting</w:t>
      </w:r>
      <w:r w:rsidR="00CC39DC" w:rsidRPr="00CC39DC">
        <w:rPr>
          <w:rFonts w:asciiTheme="minorHAnsi" w:hAnsiTheme="minorHAnsi" w:cstheme="minorHAnsi"/>
          <w:color w:val="333333"/>
          <w:spacing w:val="4"/>
          <w:sz w:val="22"/>
          <w:szCs w:val="22"/>
        </w:rPr>
        <w:t xml:space="preserve"> + </w:t>
      </w:r>
      <w:r w:rsidR="00CC39DC">
        <w:rPr>
          <w:rFonts w:asciiTheme="minorHAnsi" w:hAnsiTheme="minorHAnsi" w:cstheme="minorHAnsi"/>
          <w:color w:val="333333"/>
          <w:spacing w:val="4"/>
          <w:sz w:val="22"/>
          <w:szCs w:val="22"/>
        </w:rPr>
        <w:t xml:space="preserve">DVD </w:t>
      </w:r>
      <w:r w:rsidRPr="00CC39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CC39DC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6BAACFE4" w14:textId="2235CE17" w:rsidR="00960B9F" w:rsidRPr="00BF4FF0" w:rsidRDefault="00960B9F" w:rsidP="00960B9F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Online-Datenbank.  </w:t>
      </w:r>
    </w:p>
    <w:p w14:paraId="12F65318" w14:textId="77777777" w:rsidR="00960B9F" w:rsidRPr="00BF4FF0" w:rsidRDefault="00960B9F" w:rsidP="00960B9F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0EDE7D8A" w14:textId="77777777" w:rsidR="00960B9F" w:rsidRPr="00826BCB" w:rsidRDefault="00960B9F" w:rsidP="00960B9F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0882C4FE" w14:textId="77777777" w:rsidR="00960B9F" w:rsidRPr="00593761" w:rsidRDefault="00960B9F" w:rsidP="00960B9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14:paraId="1BCBFE0C" w14:textId="77777777" w:rsidR="00960B9F" w:rsidRDefault="00960B9F" w:rsidP="00960B9F"/>
    <w:p w14:paraId="0B5F4EBF" w14:textId="77777777" w:rsidR="00A44F66" w:rsidRDefault="00A44F66"/>
    <w:sectPr w:rsidR="00A44F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CE761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249"/>
    <w:multiLevelType w:val="hybridMultilevel"/>
    <w:tmpl w:val="557A8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0202"/>
    <w:multiLevelType w:val="hybridMultilevel"/>
    <w:tmpl w:val="9B127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17085">
    <w:abstractNumId w:val="0"/>
  </w:num>
  <w:num w:numId="2" w16cid:durableId="1435587302">
    <w:abstractNumId w:val="2"/>
  </w:num>
  <w:num w:numId="3" w16cid:durableId="34629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9F"/>
    <w:rsid w:val="000457D6"/>
    <w:rsid w:val="000D0E75"/>
    <w:rsid w:val="001A6886"/>
    <w:rsid w:val="002D21F7"/>
    <w:rsid w:val="00486A6E"/>
    <w:rsid w:val="00584AAA"/>
    <w:rsid w:val="00765251"/>
    <w:rsid w:val="00781267"/>
    <w:rsid w:val="00960B9F"/>
    <w:rsid w:val="00A44F66"/>
    <w:rsid w:val="00CC39DC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A60E"/>
  <w15:chartTrackingRefBased/>
  <w15:docId w15:val="{01F750D9-4E32-40C7-A358-E60C7F5F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0B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0B9F"/>
    <w:pPr>
      <w:ind w:left="720"/>
      <w:contextualSpacing/>
    </w:pPr>
  </w:style>
  <w:style w:type="paragraph" w:customStyle="1" w:styleId="paragraph">
    <w:name w:val="paragraph"/>
    <w:basedOn w:val="Standard"/>
    <w:rsid w:val="0096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960B9F"/>
  </w:style>
  <w:style w:type="character" w:customStyle="1" w:styleId="eop">
    <w:name w:val="eop"/>
    <w:basedOn w:val="Absatz-Standardschriftart"/>
    <w:rsid w:val="00960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679FD835-9D57-42F7-80FB-4321DF14DB2F}"/>
</file>

<file path=customXml/itemProps2.xml><?xml version="1.0" encoding="utf-8"?>
<ds:datastoreItem xmlns:ds="http://schemas.openxmlformats.org/officeDocument/2006/customXml" ds:itemID="{455C997D-9EC1-4FEB-BC41-CC6C50ECEAD9}"/>
</file>

<file path=customXml/itemProps3.xml><?xml version="1.0" encoding="utf-8"?>
<ds:datastoreItem xmlns:ds="http://schemas.openxmlformats.org/officeDocument/2006/customXml" ds:itemID="{69F786FD-5D4B-44C8-9121-919F91C43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2023-03-05T09:47:00Z</dcterms:created>
  <dcterms:modified xsi:type="dcterms:W3CDTF">2023-03-05T09:47:00Z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