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A7129" w14:textId="3A5F8E34" w:rsidR="00EF6E6F" w:rsidRPr="00BF4FF0" w:rsidRDefault="00EF6E6F" w:rsidP="00EF6E6F">
      <w:pPr>
        <w:rPr>
          <w:b/>
          <w:bCs/>
          <w:sz w:val="26"/>
          <w:szCs w:val="26"/>
        </w:rPr>
      </w:pPr>
      <w:r w:rsidRPr="00BF4FF0">
        <w:rPr>
          <w:b/>
          <w:bCs/>
          <w:sz w:val="26"/>
          <w:szCs w:val="26"/>
        </w:rPr>
        <w:t>Achtung: Wichtige Kundeninformation!</w:t>
      </w:r>
    </w:p>
    <w:p w14:paraId="280F02B5" w14:textId="4FE9A2B9" w:rsidR="00EF6E6F" w:rsidRDefault="00EF6E6F" w:rsidP="00EF6E6F">
      <w:pPr>
        <w:spacing w:line="276" w:lineRule="auto"/>
        <w:rPr>
          <w:b/>
          <w:bCs/>
          <w:sz w:val="26"/>
          <w:szCs w:val="26"/>
        </w:rPr>
      </w:pPr>
      <w:r w:rsidRPr="00BF4FF0">
        <w:rPr>
          <w:b/>
          <w:bCs/>
          <w:sz w:val="26"/>
          <w:szCs w:val="26"/>
        </w:rPr>
        <w:t xml:space="preserve">Umstellung Ihrer </w:t>
      </w:r>
      <w:r w:rsidR="00A205DE" w:rsidRPr="00A205DE">
        <w:rPr>
          <w:b/>
          <w:bCs/>
          <w:color w:val="0070C0"/>
          <w:sz w:val="26"/>
          <w:szCs w:val="26"/>
        </w:rPr>
        <w:t>DVD</w:t>
      </w:r>
      <w:r w:rsidRPr="00BF4FF0">
        <w:rPr>
          <w:b/>
          <w:bCs/>
          <w:sz w:val="26"/>
          <w:szCs w:val="26"/>
        </w:rPr>
        <w:t>-Version</w:t>
      </w:r>
      <w:r w:rsidR="00511807">
        <w:rPr>
          <w:b/>
          <w:bCs/>
          <w:sz w:val="26"/>
          <w:szCs w:val="26"/>
        </w:rPr>
        <w:t xml:space="preserve"> Haufe</w:t>
      </w:r>
      <w:r w:rsidRPr="00BF4FF0">
        <w:rPr>
          <w:b/>
          <w:bCs/>
          <w:sz w:val="26"/>
          <w:szCs w:val="26"/>
        </w:rPr>
        <w:t xml:space="preserve"> </w:t>
      </w:r>
      <w:r w:rsidRPr="00BF4FF0">
        <w:rPr>
          <w:rFonts w:eastAsia="Times New Roman"/>
          <w:b/>
          <w:bCs/>
          <w:color w:val="333333"/>
          <w:spacing w:val="4"/>
          <w:sz w:val="26"/>
          <w:szCs w:val="26"/>
        </w:rPr>
        <w:t>TV</w:t>
      </w:r>
      <w:r w:rsidR="00511807">
        <w:rPr>
          <w:rFonts w:eastAsia="Times New Roman"/>
          <w:b/>
          <w:bCs/>
          <w:color w:val="333333"/>
          <w:spacing w:val="4"/>
          <w:sz w:val="26"/>
          <w:szCs w:val="26"/>
        </w:rPr>
        <w:t>ö</w:t>
      </w:r>
      <w:r w:rsidRPr="00BF4FF0">
        <w:rPr>
          <w:rFonts w:eastAsia="Times New Roman"/>
          <w:b/>
          <w:bCs/>
          <w:color w:val="333333"/>
          <w:spacing w:val="4"/>
          <w:sz w:val="26"/>
          <w:szCs w:val="26"/>
        </w:rPr>
        <w:t>D Office f</w:t>
      </w:r>
      <w:r w:rsidR="00AD619A">
        <w:rPr>
          <w:rFonts w:eastAsia="Times New Roman"/>
          <w:b/>
          <w:bCs/>
          <w:color w:val="333333"/>
          <w:spacing w:val="4"/>
          <w:sz w:val="26"/>
          <w:szCs w:val="26"/>
        </w:rPr>
        <w:t xml:space="preserve">ür </w:t>
      </w:r>
      <w:r w:rsidR="0014569D">
        <w:rPr>
          <w:rFonts w:eastAsia="Times New Roman"/>
          <w:b/>
          <w:bCs/>
          <w:color w:val="333333"/>
          <w:spacing w:val="4"/>
          <w:sz w:val="26"/>
          <w:szCs w:val="26"/>
        </w:rPr>
        <w:t>Krankenhäuser</w:t>
      </w:r>
      <w:r w:rsidR="00AD619A">
        <w:rPr>
          <w:rFonts w:eastAsia="Times New Roman"/>
          <w:b/>
          <w:bCs/>
          <w:color w:val="333333"/>
          <w:spacing w:val="4"/>
          <w:sz w:val="26"/>
          <w:szCs w:val="26"/>
        </w:rPr>
        <w:t xml:space="preserve"> </w:t>
      </w:r>
      <w:r w:rsidR="006522BE">
        <w:rPr>
          <w:rFonts w:eastAsia="Times New Roman"/>
          <w:b/>
          <w:bCs/>
          <w:spacing w:val="4"/>
          <w:sz w:val="26"/>
          <w:szCs w:val="26"/>
        </w:rPr>
        <w:t>a</w:t>
      </w:r>
      <w:r w:rsidRPr="00BF4FF0">
        <w:rPr>
          <w:b/>
          <w:bCs/>
          <w:sz w:val="26"/>
          <w:szCs w:val="26"/>
        </w:rPr>
        <w:t xml:space="preserve">uf </w:t>
      </w:r>
      <w:r w:rsidRPr="00511807">
        <w:rPr>
          <w:b/>
          <w:bCs/>
          <w:color w:val="4472C4" w:themeColor="accent1"/>
          <w:sz w:val="26"/>
          <w:szCs w:val="26"/>
        </w:rPr>
        <w:t>Online</w:t>
      </w:r>
    </w:p>
    <w:p w14:paraId="67C60711" w14:textId="43435F64" w:rsidR="00EF6E6F" w:rsidRPr="00BF4FF0" w:rsidRDefault="00EF6E6F" w:rsidP="00EF6E6F">
      <w:pPr>
        <w:spacing w:line="276" w:lineRule="auto"/>
      </w:pPr>
      <w:r w:rsidRPr="00BF4FF0">
        <w:t xml:space="preserve">Sehr </w:t>
      </w:r>
      <w:r w:rsidRPr="00F17B6F">
        <w:t>geehrte</w:t>
      </w:r>
      <w:r w:rsidR="00304DEF">
        <w:t>/r</w:t>
      </w:r>
      <w:r w:rsidRPr="00F17B6F">
        <w:t xml:space="preserve"> Kund</w:t>
      </w:r>
      <w:r w:rsidR="00304DEF">
        <w:t>e/in</w:t>
      </w:r>
      <w:r w:rsidRPr="00F17B6F">
        <w:t>,</w:t>
      </w:r>
      <w:r w:rsidRPr="00BF4FF0">
        <w:t xml:space="preserve">  </w:t>
      </w:r>
    </w:p>
    <w:p w14:paraId="330A0612" w14:textId="7983324B" w:rsidR="00EF6E6F" w:rsidRPr="006522BE" w:rsidRDefault="00A205DE" w:rsidP="00EF6E6F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6522BE">
        <w:rPr>
          <w:rFonts w:eastAsia="Times New Roman" w:cstheme="minorHAnsi"/>
          <w:lang w:eastAsia="de-DE"/>
        </w:rPr>
        <w:t>bei Ihrem</w:t>
      </w:r>
      <w:r w:rsidR="00511807">
        <w:rPr>
          <w:rFonts w:eastAsia="Times New Roman" w:cstheme="minorHAnsi"/>
          <w:lang w:eastAsia="de-DE"/>
        </w:rPr>
        <w:t xml:space="preserve"> DVD-</w:t>
      </w:r>
      <w:r w:rsidRPr="006522BE">
        <w:rPr>
          <w:rFonts w:eastAsia="Times New Roman" w:cstheme="minorHAnsi"/>
          <w:lang w:eastAsia="de-DE"/>
        </w:rPr>
        <w:t>Abonnement</w:t>
      </w:r>
      <w:r w:rsidRPr="00F17B6F">
        <w:rPr>
          <w:rFonts w:eastAsia="Times New Roman" w:cstheme="minorHAnsi"/>
          <w:lang w:eastAsia="de-DE"/>
        </w:rPr>
        <w:t xml:space="preserve"> </w:t>
      </w:r>
      <w:r w:rsidRPr="00511807">
        <w:rPr>
          <w:rFonts w:eastAsia="Times New Roman" w:cstheme="minorHAnsi"/>
          <w:b/>
          <w:bCs/>
          <w:lang w:eastAsia="de-DE"/>
        </w:rPr>
        <w:t xml:space="preserve">Haufe </w:t>
      </w:r>
      <w:r w:rsidR="00511807" w:rsidRPr="00511807">
        <w:rPr>
          <w:rFonts w:eastAsia="Times New Roman"/>
          <w:b/>
          <w:bCs/>
          <w:color w:val="333333"/>
          <w:spacing w:val="4"/>
        </w:rPr>
        <w:t>TV</w:t>
      </w:r>
      <w:r w:rsidR="000B03A3">
        <w:rPr>
          <w:rFonts w:eastAsia="Times New Roman"/>
          <w:b/>
          <w:bCs/>
          <w:color w:val="333333"/>
          <w:spacing w:val="4"/>
        </w:rPr>
        <w:t>ö</w:t>
      </w:r>
      <w:r w:rsidR="00511807" w:rsidRPr="00511807">
        <w:rPr>
          <w:rFonts w:eastAsia="Times New Roman"/>
          <w:b/>
          <w:bCs/>
          <w:color w:val="333333"/>
          <w:spacing w:val="4"/>
        </w:rPr>
        <w:t>D Office für Krankenhäuser</w:t>
      </w:r>
      <w:r w:rsidRPr="00511807">
        <w:rPr>
          <w:rFonts w:eastAsia="Times New Roman" w:cstheme="minorHAnsi"/>
          <w:lang w:eastAsia="de-DE"/>
        </w:rPr>
        <w:t xml:space="preserve"> gibt es zum Jahreswechsel</w:t>
      </w:r>
      <w:r w:rsidRPr="006522BE">
        <w:rPr>
          <w:rFonts w:eastAsia="Times New Roman" w:cstheme="minorHAnsi"/>
          <w:lang w:eastAsia="de-DE"/>
        </w:rPr>
        <w:t xml:space="preserve"> eine Umstellung. Wie der Verlag (Haufe-Lexware) mitteilt, werden ab dem 01.01.2023 </w:t>
      </w:r>
      <w:r w:rsidR="00593761" w:rsidRPr="006522BE">
        <w:rPr>
          <w:rFonts w:eastAsia="Times New Roman" w:cstheme="minorHAnsi"/>
          <w:lang w:eastAsia="de-DE"/>
        </w:rPr>
        <w:t xml:space="preserve">u.a. </w:t>
      </w:r>
      <w:r w:rsidRPr="006522BE">
        <w:rPr>
          <w:rFonts w:eastAsia="Times New Roman" w:cstheme="minorHAnsi"/>
          <w:lang w:eastAsia="de-DE"/>
        </w:rPr>
        <w:t>aus Nachhaltigkeits</w:t>
      </w:r>
      <w:r w:rsidR="00593761" w:rsidRPr="006522BE">
        <w:rPr>
          <w:rFonts w:eastAsia="Times New Roman" w:cstheme="minorHAnsi"/>
          <w:lang w:eastAsia="de-DE"/>
        </w:rPr>
        <w:t>gründen</w:t>
      </w:r>
      <w:r w:rsidRPr="006522BE">
        <w:rPr>
          <w:rFonts w:eastAsia="Times New Roman" w:cstheme="minorHAnsi"/>
          <w:lang w:eastAsia="de-DE"/>
        </w:rPr>
        <w:t xml:space="preserve"> die Inhalte Ihrer DVD-Version nur noch online zur Verfügung gestellt.</w:t>
      </w:r>
      <w:r w:rsidR="00EF6E6F" w:rsidRPr="006522BE">
        <w:rPr>
          <w:rFonts w:eastAsia="Times New Roman" w:cstheme="minorHAnsi"/>
          <w:strike/>
          <w:lang w:eastAsia="de-DE"/>
        </w:rPr>
        <w:t xml:space="preserve"> </w:t>
      </w:r>
    </w:p>
    <w:p w14:paraId="2297B3C9" w14:textId="286AFDCD" w:rsidR="00EF6E6F" w:rsidRPr="006522BE" w:rsidRDefault="00A205DE" w:rsidP="00EF6E6F">
      <w:pPr>
        <w:spacing w:before="100" w:beforeAutospacing="1" w:after="100" w:afterAutospacing="1" w:line="240" w:lineRule="auto"/>
        <w:rPr>
          <w:rFonts w:eastAsia="Times New Roman" w:cstheme="minorHAnsi"/>
          <w:strike/>
          <w:lang w:eastAsia="de-DE"/>
        </w:rPr>
      </w:pPr>
      <w:r w:rsidRPr="006522BE">
        <w:rPr>
          <w:rFonts w:eastAsia="Times New Roman" w:cstheme="minorHAnsi"/>
          <w:lang w:eastAsia="de-DE"/>
        </w:rPr>
        <w:t xml:space="preserve">Die gute Nachricht. Für Sie wird das Abonnement dadurch kostengünstiger und bietet </w:t>
      </w:r>
      <w:r w:rsidR="00593761" w:rsidRPr="006522BE">
        <w:rPr>
          <w:rFonts w:eastAsia="Times New Roman" w:cstheme="minorHAnsi"/>
          <w:lang w:eastAsia="de-DE"/>
        </w:rPr>
        <w:t>zudem</w:t>
      </w:r>
      <w:r w:rsidRPr="006522BE">
        <w:rPr>
          <w:rFonts w:eastAsia="Times New Roman" w:cstheme="minorHAnsi"/>
          <w:lang w:eastAsia="de-DE"/>
        </w:rPr>
        <w:t xml:space="preserve"> weitere Vorteile: </w:t>
      </w:r>
    </w:p>
    <w:p w14:paraId="30D8F84B" w14:textId="33BF7B4D" w:rsidR="00EF6E6F" w:rsidRPr="00BF4FF0" w:rsidRDefault="00EF6E6F" w:rsidP="00EF6E6F">
      <w:pPr>
        <w:pStyle w:val="Listenabsatz"/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lang w:eastAsia="de-DE"/>
        </w:rPr>
      </w:pPr>
      <w:r w:rsidRPr="00BF4FF0">
        <w:rPr>
          <w:rFonts w:eastAsia="Times New Roman" w:cstheme="minorHAnsi"/>
          <w:lang w:eastAsia="de-DE"/>
        </w:rPr>
        <w:t xml:space="preserve">Sie </w:t>
      </w:r>
      <w:r w:rsidRPr="00511807">
        <w:rPr>
          <w:rFonts w:eastAsia="Times New Roman" w:cstheme="minorHAnsi"/>
          <w:lang w:eastAsia="de-DE"/>
        </w:rPr>
        <w:t xml:space="preserve">sparen </w:t>
      </w:r>
      <w:r w:rsidR="00511807" w:rsidRPr="00511807">
        <w:t xml:space="preserve">netto € 211,00/brutto € 225,77 </w:t>
      </w:r>
      <w:r w:rsidRPr="00511807">
        <w:rPr>
          <w:rFonts w:eastAsia="Times New Roman" w:cstheme="minorHAnsi"/>
          <w:lang w:eastAsia="de-DE"/>
        </w:rPr>
        <w:t xml:space="preserve">pro Jahr als </w:t>
      </w:r>
      <w:proofErr w:type="spellStart"/>
      <w:proofErr w:type="gramStart"/>
      <w:r w:rsidRPr="00511807">
        <w:rPr>
          <w:rFonts w:eastAsia="Times New Roman" w:cstheme="minorHAnsi"/>
          <w:lang w:eastAsia="de-DE"/>
        </w:rPr>
        <w:t>Bezieher</w:t>
      </w:r>
      <w:r w:rsidRPr="00BF4FF0">
        <w:rPr>
          <w:rFonts w:eastAsia="Times New Roman" w:cstheme="minorHAnsi"/>
          <w:lang w:eastAsia="de-DE"/>
        </w:rPr>
        <w:t>:In</w:t>
      </w:r>
      <w:proofErr w:type="spellEnd"/>
      <w:proofErr w:type="gramEnd"/>
      <w:r w:rsidRPr="00BF4FF0">
        <w:rPr>
          <w:rFonts w:eastAsia="Times New Roman" w:cstheme="minorHAnsi"/>
          <w:lang w:eastAsia="de-DE"/>
        </w:rPr>
        <w:t xml:space="preserve"> eines Einzel</w:t>
      </w:r>
      <w:r w:rsidR="006522BE">
        <w:rPr>
          <w:rFonts w:eastAsia="Times New Roman" w:cstheme="minorHAnsi"/>
          <w:lang w:eastAsia="de-DE"/>
        </w:rPr>
        <w:t>lizenz-A</w:t>
      </w:r>
      <w:r w:rsidRPr="00BF4FF0">
        <w:rPr>
          <w:rFonts w:eastAsia="Times New Roman" w:cstheme="minorHAnsi"/>
          <w:lang w:eastAsia="de-DE"/>
        </w:rPr>
        <w:t xml:space="preserve">bonnements </w:t>
      </w:r>
    </w:p>
    <w:p w14:paraId="0EBA19A9" w14:textId="77777777" w:rsidR="00EF6E6F" w:rsidRPr="00BF4FF0" w:rsidRDefault="00EF6E6F" w:rsidP="00EF6E6F">
      <w:pPr>
        <w:pStyle w:val="Listenabsatz"/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lang w:eastAsia="de-DE"/>
        </w:rPr>
      </w:pPr>
      <w:r w:rsidRPr="00BF4FF0">
        <w:rPr>
          <w:rFonts w:eastAsia="Times New Roman" w:cstheme="minorHAnsi"/>
          <w:lang w:eastAsia="de-DE"/>
        </w:rPr>
        <w:t xml:space="preserve">Sie sparen Zeit und sind automatisch immer auf dem aktuellen rechtssicheren Stand, ganz ohne manuelle Installation des DVD-Updates </w:t>
      </w:r>
    </w:p>
    <w:p w14:paraId="147715A7" w14:textId="77777777" w:rsidR="00EF6E6F" w:rsidRPr="00BF4FF0" w:rsidRDefault="00EF6E6F" w:rsidP="00EF6E6F">
      <w:pPr>
        <w:pStyle w:val="Listenabsatz"/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lang w:eastAsia="de-DE"/>
        </w:rPr>
      </w:pPr>
      <w:r w:rsidRPr="00BF4FF0">
        <w:rPr>
          <w:rFonts w:eastAsia="Times New Roman" w:cstheme="minorHAnsi"/>
          <w:lang w:eastAsia="de-DE"/>
        </w:rPr>
        <w:t xml:space="preserve">Sie nutzen eine zeitgemäße und nachhaltige Version ihres bewährten Fachinformations-Systems </w:t>
      </w:r>
    </w:p>
    <w:p w14:paraId="3786766B" w14:textId="0E0C96DA" w:rsidR="00EF6E6F" w:rsidRPr="00BF4FF0" w:rsidRDefault="00EF6E6F" w:rsidP="00EF6E6F">
      <w:pPr>
        <w:pStyle w:val="Listenabsatz"/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lang w:eastAsia="de-DE"/>
        </w:rPr>
      </w:pPr>
      <w:r w:rsidRPr="00BF4FF0">
        <w:rPr>
          <w:rFonts w:eastAsia="Times New Roman" w:cstheme="minorHAnsi"/>
          <w:lang w:eastAsia="de-DE"/>
        </w:rPr>
        <w:t xml:space="preserve">In Zeiten von Hybrid-Arbeit arbeiten Sie völlig ortsunabhängig </w:t>
      </w:r>
    </w:p>
    <w:p w14:paraId="1403DA5A" w14:textId="295EC62E" w:rsidR="00EF6E6F" w:rsidRPr="006522BE" w:rsidRDefault="00EF6E6F" w:rsidP="00EF6E6F">
      <w:pPr>
        <w:pStyle w:val="Listenabsatz"/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lang w:eastAsia="de-DE"/>
        </w:rPr>
      </w:pPr>
      <w:r w:rsidRPr="006522BE">
        <w:rPr>
          <w:rFonts w:eastAsia="Times New Roman" w:cstheme="minorHAnsi"/>
          <w:lang w:eastAsia="de-DE"/>
        </w:rPr>
        <w:t>Sie erhalten fortan eine kalenderjährliche Jahrespreisrechnung. Ihr Produkt wird zum 01.01.2023 erstmals fakturiert.</w:t>
      </w:r>
    </w:p>
    <w:p w14:paraId="4F24DA35" w14:textId="77777777" w:rsidR="00BF4FF0" w:rsidRPr="00BF4FF0" w:rsidRDefault="00BF4FF0" w:rsidP="00BF4FF0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de-DE"/>
        </w:rPr>
      </w:pPr>
      <w:r w:rsidRPr="00BF4FF0">
        <w:rPr>
          <w:rFonts w:eastAsia="Times New Roman" w:cstheme="minorHAnsi"/>
          <w:b/>
          <w:bCs/>
          <w:lang w:eastAsia="de-DE"/>
        </w:rPr>
        <w:t xml:space="preserve">Jederzeit flexibel: </w:t>
      </w:r>
    </w:p>
    <w:p w14:paraId="6791F767" w14:textId="50C0F4A9" w:rsidR="00BF4FF0" w:rsidRPr="00BF4FF0" w:rsidRDefault="00BF4FF0" w:rsidP="00BF4FF0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BF4FF0">
        <w:rPr>
          <w:rFonts w:eastAsia="Times New Roman" w:cstheme="minorHAnsi"/>
          <w:lang w:eastAsia="de-DE"/>
        </w:rPr>
        <w:t xml:space="preserve">Selbstverständlich können Sie von einem Sonderkündigungsrecht Gebrauch machen, wenn Sie die günstigeren Inhalte der Online-Version nicht nutzen möchten. </w:t>
      </w:r>
    </w:p>
    <w:p w14:paraId="2555FE21" w14:textId="77777777" w:rsidR="00EF6E6F" w:rsidRPr="00BF4FF0" w:rsidRDefault="00EF6E6F" w:rsidP="00EF6E6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de-DE"/>
        </w:rPr>
      </w:pPr>
      <w:r w:rsidRPr="00BF4FF0">
        <w:rPr>
          <w:rFonts w:eastAsia="Times New Roman" w:cstheme="minorHAnsi"/>
          <w:b/>
          <w:bCs/>
          <w:lang w:eastAsia="de-DE"/>
        </w:rPr>
        <w:t xml:space="preserve">Was ist zu tun? </w:t>
      </w:r>
    </w:p>
    <w:p w14:paraId="2D2194EA" w14:textId="10C54600" w:rsidR="00BF4FF0" w:rsidRDefault="00EF6E6F" w:rsidP="00BF4FF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F4FF0">
        <w:rPr>
          <w:rFonts w:asciiTheme="minorHAnsi" w:hAnsiTheme="minorHAnsi" w:cstheme="minorHAnsi"/>
          <w:sz w:val="22"/>
          <w:szCs w:val="22"/>
        </w:rPr>
        <w:t xml:space="preserve">Um das Ganze für Sie so bequem wie möglich zu machen, schreiben wir </w:t>
      </w:r>
      <w:r w:rsidR="00A205DE" w:rsidRPr="006522BE">
        <w:rPr>
          <w:rFonts w:asciiTheme="minorHAnsi" w:hAnsiTheme="minorHAnsi" w:cstheme="minorHAnsi"/>
          <w:sz w:val="22"/>
          <w:szCs w:val="22"/>
        </w:rPr>
        <w:t>I</w:t>
      </w:r>
      <w:r w:rsidRPr="00BF4FF0">
        <w:rPr>
          <w:rFonts w:asciiTheme="minorHAnsi" w:hAnsiTheme="minorHAnsi" w:cstheme="minorHAnsi"/>
          <w:sz w:val="22"/>
          <w:szCs w:val="22"/>
        </w:rPr>
        <w:t xml:space="preserve">hr DVD-Abo einfach auf ein Online-Abo um. Ab </w:t>
      </w:r>
      <w:r w:rsidR="006522BE">
        <w:rPr>
          <w:rFonts w:asciiTheme="minorHAnsi" w:hAnsiTheme="minorHAnsi" w:cstheme="minorHAnsi"/>
          <w:sz w:val="22"/>
          <w:szCs w:val="22"/>
        </w:rPr>
        <w:t>diesem Zeitpunkt</w:t>
      </w:r>
      <w:r w:rsidRPr="00BF4FF0">
        <w:rPr>
          <w:rFonts w:asciiTheme="minorHAnsi" w:hAnsiTheme="minorHAnsi" w:cstheme="minorHAnsi"/>
          <w:sz w:val="22"/>
          <w:szCs w:val="22"/>
        </w:rPr>
        <w:t xml:space="preserve"> greifen Sie auf Ihre gewohnten Inhalte dann einfach online zu. </w:t>
      </w:r>
    </w:p>
    <w:p w14:paraId="3BA826E3" w14:textId="77777777" w:rsidR="00BF4FF0" w:rsidRDefault="00BF4FF0" w:rsidP="00BF4FF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C2F0B4D" w14:textId="6B51DD5A" w:rsidR="00593761" w:rsidRDefault="00BF4FF0" w:rsidP="00BF4FF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BF4FF0">
        <w:rPr>
          <w:rStyle w:val="eop"/>
          <w:rFonts w:asciiTheme="minorHAnsi" w:hAnsiTheme="minorHAnsi" w:cstheme="minorHAnsi"/>
          <w:sz w:val="22"/>
          <w:szCs w:val="22"/>
        </w:rPr>
        <w:t>Übermitteln Sie uns</w:t>
      </w:r>
      <w:r>
        <w:rPr>
          <w:rStyle w:val="eop"/>
          <w:rFonts w:asciiTheme="minorHAnsi" w:hAnsiTheme="minorHAnsi" w:cstheme="minorHAnsi"/>
          <w:sz w:val="22"/>
          <w:szCs w:val="22"/>
        </w:rPr>
        <w:t xml:space="preserve"> hierzu</w:t>
      </w:r>
      <w:r w:rsidRPr="00BF4FF0">
        <w:rPr>
          <w:rStyle w:val="eop"/>
          <w:rFonts w:asciiTheme="minorHAnsi" w:hAnsiTheme="minorHAnsi" w:cstheme="minorHAnsi"/>
          <w:sz w:val="22"/>
          <w:szCs w:val="22"/>
        </w:rPr>
        <w:t xml:space="preserve"> bitte </w:t>
      </w:r>
      <w:r w:rsidR="00684121">
        <w:rPr>
          <w:rStyle w:val="eop"/>
          <w:rFonts w:asciiTheme="minorHAnsi" w:hAnsiTheme="minorHAnsi" w:cstheme="minorHAnsi"/>
          <w:sz w:val="22"/>
          <w:szCs w:val="22"/>
        </w:rPr>
        <w:t>die</w:t>
      </w:r>
      <w:r w:rsidRPr="00BF4FF0">
        <w:rPr>
          <w:rStyle w:val="eop"/>
          <w:rFonts w:asciiTheme="minorHAnsi" w:hAnsiTheme="minorHAnsi" w:cstheme="minorHAnsi"/>
          <w:sz w:val="22"/>
          <w:szCs w:val="22"/>
        </w:rPr>
        <w:t xml:space="preserve"> personalisierte E-Mail-Adresse</w:t>
      </w:r>
      <w:r w:rsidR="007E2573">
        <w:rPr>
          <w:rStyle w:val="eop"/>
          <w:rFonts w:asciiTheme="minorHAnsi" w:hAnsiTheme="minorHAnsi" w:cstheme="minorHAnsi"/>
          <w:sz w:val="22"/>
          <w:szCs w:val="22"/>
        </w:rPr>
        <w:t>, den Vor- und Familiennamen</w:t>
      </w:r>
      <w:r w:rsidRPr="00BF4FF0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="007E2573">
        <w:rPr>
          <w:rStyle w:val="eop"/>
          <w:rFonts w:asciiTheme="minorHAnsi" w:hAnsiTheme="minorHAnsi" w:cstheme="minorHAnsi"/>
          <w:sz w:val="22"/>
          <w:szCs w:val="22"/>
        </w:rPr>
        <w:t xml:space="preserve">des Users. </w:t>
      </w:r>
      <w:r w:rsidRPr="00BF4FF0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</w:p>
    <w:p w14:paraId="3EA5A60E" w14:textId="77777777" w:rsidR="007E2573" w:rsidRDefault="007E2573" w:rsidP="00BF4FF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0920AE2B" w14:textId="5B53230C" w:rsidR="00593761" w:rsidRPr="007E2573" w:rsidRDefault="00593761" w:rsidP="00BF4FF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E2573">
        <w:rPr>
          <w:rStyle w:val="eop"/>
          <w:rFonts w:asciiTheme="minorHAnsi" w:hAnsiTheme="minorHAnsi" w:cstheme="minorHAnsi"/>
          <w:b/>
          <w:bCs/>
          <w:sz w:val="22"/>
          <w:szCs w:val="22"/>
        </w:rPr>
        <w:t>Unser vorgezogenes „Weihnachtsgeschenk“ an Sie</w:t>
      </w:r>
      <w:r w:rsidRPr="007E2573">
        <w:rPr>
          <w:rStyle w:val="eop"/>
          <w:rFonts w:asciiTheme="minorHAnsi" w:hAnsiTheme="minorHAnsi" w:cstheme="minorHAnsi"/>
          <w:sz w:val="22"/>
          <w:szCs w:val="22"/>
        </w:rPr>
        <w:t xml:space="preserve">: Bei Übermittlung der Daten bis zum </w:t>
      </w:r>
      <w:r w:rsidR="007E2573" w:rsidRPr="007E2573">
        <w:rPr>
          <w:rStyle w:val="eop"/>
          <w:rFonts w:asciiTheme="minorHAnsi" w:hAnsiTheme="minorHAnsi" w:cstheme="minorHAnsi"/>
          <w:b/>
          <w:bCs/>
          <w:sz w:val="22"/>
          <w:szCs w:val="22"/>
        </w:rPr>
        <w:t>06.12.2022</w:t>
      </w:r>
      <w:r w:rsidR="007E2573" w:rsidRPr="007E257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7E2573">
        <w:rPr>
          <w:rStyle w:val="eop"/>
          <w:rFonts w:asciiTheme="minorHAnsi" w:hAnsiTheme="minorHAnsi" w:cstheme="minorHAnsi"/>
          <w:sz w:val="22"/>
          <w:szCs w:val="22"/>
        </w:rPr>
        <w:t xml:space="preserve">schreiben wir Ihnen das letzte DVD-Update (Anlieferung Mitte Dezember) gut. </w:t>
      </w:r>
    </w:p>
    <w:p w14:paraId="5576BB0E" w14:textId="77777777" w:rsidR="00BF4FF0" w:rsidRPr="00BF4FF0" w:rsidRDefault="00BF4FF0" w:rsidP="00BF4FF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13FBC5B5" w14:textId="77777777" w:rsidR="00BF4FF0" w:rsidRPr="00BF4FF0" w:rsidRDefault="00BF4FF0" w:rsidP="00BF4FF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BF4FF0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Bitte geben Sie als Betreff „Umstellung TVÖD DVD/CD auf Online“ an. </w:t>
      </w:r>
      <w:r w:rsidRPr="00BF4FF0">
        <w:rPr>
          <w:rStyle w:val="eop"/>
          <w:rFonts w:asciiTheme="minorHAnsi" w:hAnsiTheme="minorHAnsi" w:cstheme="minorHAnsi"/>
          <w:sz w:val="22"/>
          <w:szCs w:val="22"/>
          <w:shd w:val="clear" w:color="auto" w:fill="FFFFFF"/>
        </w:rPr>
        <w:t> </w:t>
      </w:r>
    </w:p>
    <w:p w14:paraId="3CDC78FC" w14:textId="77777777" w:rsidR="00BF4FF0" w:rsidRPr="00BF4FF0" w:rsidRDefault="00BF4FF0" w:rsidP="00BF4FF0">
      <w:pPr>
        <w:spacing w:after="0" w:line="240" w:lineRule="auto"/>
        <w:textAlignment w:val="baseline"/>
        <w:rPr>
          <w:rFonts w:eastAsia="Times New Roman" w:cstheme="minorHAnsi"/>
          <w:color w:val="000000"/>
          <w:lang w:eastAsia="de-DE"/>
        </w:rPr>
      </w:pPr>
      <w:r w:rsidRPr="00BF4FF0">
        <w:rPr>
          <w:rFonts w:eastAsia="Times New Roman" w:cstheme="minorHAnsi"/>
          <w:lang w:eastAsia="de-DE"/>
        </w:rPr>
        <w:t>Sobald uns Ihre Daten vorliegen, erhalten Sie umgehend eine E-Mail mit Ihren Zugangsdaten für die jeweilige Online-Datenbank.  </w:t>
      </w:r>
    </w:p>
    <w:p w14:paraId="711A3948" w14:textId="77777777" w:rsidR="00BF4FF0" w:rsidRPr="00BF4FF0" w:rsidRDefault="00BF4FF0" w:rsidP="00BF4FF0">
      <w:pPr>
        <w:spacing w:after="0" w:line="240" w:lineRule="auto"/>
        <w:textAlignment w:val="baseline"/>
        <w:rPr>
          <w:rFonts w:eastAsia="Times New Roman" w:cstheme="minorHAnsi"/>
          <w:color w:val="000000"/>
          <w:lang w:eastAsia="de-DE"/>
        </w:rPr>
      </w:pPr>
      <w:r w:rsidRPr="00BF4FF0">
        <w:rPr>
          <w:rFonts w:eastAsia="Times New Roman" w:cstheme="minorHAnsi"/>
          <w:lang w:eastAsia="de-DE"/>
        </w:rPr>
        <w:t> </w:t>
      </w:r>
    </w:p>
    <w:p w14:paraId="161461EA" w14:textId="3E9902F9" w:rsidR="00BF4FF0" w:rsidRPr="00BF4FF0" w:rsidRDefault="00BF4FF0" w:rsidP="00BF4FF0">
      <w:pPr>
        <w:spacing w:before="100" w:beforeAutospacing="1" w:after="100" w:afterAutospacing="1" w:line="240" w:lineRule="auto"/>
        <w:rPr>
          <w:rStyle w:val="eop"/>
          <w:rFonts w:eastAsia="Times New Roman" w:cstheme="minorHAnsi"/>
          <w:b/>
          <w:bCs/>
          <w:lang w:eastAsia="de-DE"/>
        </w:rPr>
      </w:pPr>
      <w:r w:rsidRPr="00BF4FF0">
        <w:rPr>
          <w:rFonts w:eastAsia="Times New Roman" w:cstheme="minorHAnsi"/>
          <w:b/>
          <w:bCs/>
          <w:lang w:eastAsia="de-DE"/>
        </w:rPr>
        <w:t xml:space="preserve">Wir helfen Ihnen gerne: </w:t>
      </w:r>
    </w:p>
    <w:p w14:paraId="26FD1112" w14:textId="77777777" w:rsidR="00BF4FF0" w:rsidRPr="00BF4FF0" w:rsidRDefault="00BF4FF0" w:rsidP="00BF4FF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27582A50" w14:textId="42E9A3C6" w:rsidR="008C3153" w:rsidRPr="00593761" w:rsidRDefault="00BF4FF0" w:rsidP="0059376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F4FF0">
        <w:rPr>
          <w:rStyle w:val="eop"/>
          <w:rFonts w:asciiTheme="minorHAnsi" w:hAnsiTheme="minorHAnsi" w:cstheme="minorHAnsi"/>
          <w:sz w:val="22"/>
          <w:szCs w:val="22"/>
        </w:rPr>
        <w:t>Signatur Buchhändl</w:t>
      </w:r>
      <w:r w:rsidR="00593761">
        <w:rPr>
          <w:rStyle w:val="eop"/>
          <w:rFonts w:asciiTheme="minorHAnsi" w:hAnsiTheme="minorHAnsi" w:cstheme="minorHAnsi"/>
          <w:sz w:val="22"/>
          <w:szCs w:val="22"/>
        </w:rPr>
        <w:t>er</w:t>
      </w:r>
    </w:p>
    <w:sectPr w:rsidR="008C3153" w:rsidRPr="005937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22A87"/>
    <w:multiLevelType w:val="hybridMultilevel"/>
    <w:tmpl w:val="818430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E6F"/>
    <w:rsid w:val="000B03A3"/>
    <w:rsid w:val="0014569D"/>
    <w:rsid w:val="00304DEF"/>
    <w:rsid w:val="00511807"/>
    <w:rsid w:val="00593761"/>
    <w:rsid w:val="006522BE"/>
    <w:rsid w:val="00684121"/>
    <w:rsid w:val="007E2573"/>
    <w:rsid w:val="008C3153"/>
    <w:rsid w:val="00A205DE"/>
    <w:rsid w:val="00A216D5"/>
    <w:rsid w:val="00AD619A"/>
    <w:rsid w:val="00BF4FF0"/>
    <w:rsid w:val="00D0112C"/>
    <w:rsid w:val="00EF6E6F"/>
    <w:rsid w:val="00F1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77F96"/>
  <w15:chartTrackingRefBased/>
  <w15:docId w15:val="{67B6B9D7-5736-435C-9CB1-16B2C442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6E6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F6E6F"/>
    <w:pPr>
      <w:ind w:left="720"/>
      <w:contextualSpacing/>
    </w:pPr>
  </w:style>
  <w:style w:type="paragraph" w:customStyle="1" w:styleId="paragraph">
    <w:name w:val="paragraph"/>
    <w:basedOn w:val="Standard"/>
    <w:rsid w:val="00BF4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BF4FF0"/>
  </w:style>
  <w:style w:type="character" w:customStyle="1" w:styleId="eop">
    <w:name w:val="eop"/>
    <w:basedOn w:val="Absatz-Standardschriftart"/>
    <w:rsid w:val="00BF4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004D61B4DC5B44B0EE26820392C222" ma:contentTypeVersion="8" ma:contentTypeDescription="Ein neues Dokument erstellen." ma:contentTypeScope="" ma:versionID="09a2d51bdd6ef06ece3316cdc4bc897c">
  <xsd:schema xmlns:xsd="http://www.w3.org/2001/XMLSchema" xmlns:xs="http://www.w3.org/2001/XMLSchema" xmlns:p="http://schemas.microsoft.com/office/2006/metadata/properties" xmlns:ns2="e299c8a4-6e3b-4d1c-9fb6-8a4662e899db" xmlns:ns3="e61fe61f-95b5-402c-a409-b90d9406de3f" targetNamespace="http://schemas.microsoft.com/office/2006/metadata/properties" ma:root="true" ma:fieldsID="a968e4924aa2fcf3e10fa11cd8879e69" ns2:_="" ns3:_="">
    <xsd:import namespace="e299c8a4-6e3b-4d1c-9fb6-8a4662e899db"/>
    <xsd:import namespace="e61fe61f-95b5-402c-a409-b90d9406de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9c8a4-6e3b-4d1c-9fb6-8a4662e899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fe61f-95b5-402c-a409-b90d9406de3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f3cb30e-fdb9-4b57-ac41-a6576128daee}" ma:internalName="TaxCatchAll" ma:showField="CatchAllData" ma:web="e61fe61f-95b5-402c-a409-b90d9406de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1fe61f-95b5-402c-a409-b90d9406de3f" xsi:nil="true"/>
    <lcf76f155ced4ddcb4097134ff3c332f xmlns="e299c8a4-6e3b-4d1c-9fb6-8a4662e899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B2A711-6324-4F61-A0D6-0871649CAB38}"/>
</file>

<file path=customXml/itemProps2.xml><?xml version="1.0" encoding="utf-8"?>
<ds:datastoreItem xmlns:ds="http://schemas.openxmlformats.org/officeDocument/2006/customXml" ds:itemID="{38B28049-7E1B-4530-99A1-27B0D7F62F9E}"/>
</file>

<file path=customXml/itemProps3.xml><?xml version="1.0" encoding="utf-8"?>
<ds:datastoreItem xmlns:ds="http://schemas.openxmlformats.org/officeDocument/2006/customXml" ds:itemID="{87CE83E5-E492-4DF9-8D96-64EC606533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Leitl, Marcus</dc:creator>
  <cp:keywords/>
  <dc:description/>
  <cp:lastModifiedBy>Leitl, Marcus</cp:lastModifiedBy>
  <cp:revision>2</cp:revision>
  <cp:lastPrinted>2022-11-10T14:46:00Z</cp:lastPrinted>
  <dcterms:created xsi:type="dcterms:W3CDTF">2022-11-11T09:19:00Z</dcterms:created>
  <dcterms:modified xsi:type="dcterms:W3CDTF">2022-11-11T09:19:00Z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0x010100FC004D61B4DC5B44B0EE26820392C222</vt:lpwstr>
  </property>
</Properties>
</file>